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B8C77" w14:textId="1C63522C" w:rsidR="00D963FC" w:rsidRDefault="002C5B13">
      <w:r>
        <w:t>A-Fib</w:t>
      </w:r>
    </w:p>
    <w:p w14:paraId="1E378E75" w14:textId="66889CC9" w:rsidR="002C5B13" w:rsidRDefault="002C5B13">
      <w:r>
        <w:t>A/P</w:t>
      </w:r>
    </w:p>
    <w:p w14:paraId="1A097184" w14:textId="77777777" w:rsidR="002C5B13" w:rsidRDefault="002C5B13" w:rsidP="002C5B13">
      <w:r>
        <w:t>Patient is not having any symptoms.</w:t>
      </w:r>
    </w:p>
    <w:p w14:paraId="77549C0F" w14:textId="77777777" w:rsidR="002C5B13" w:rsidRDefault="002C5B13" w:rsidP="002C5B13">
      <w:r>
        <w:t>Diagnosed with A-Fib previously, this is not new onset</w:t>
      </w:r>
    </w:p>
    <w:p w14:paraId="03F3D3C1" w14:textId="77777777" w:rsidR="002C5B13" w:rsidRDefault="002C5B13" w:rsidP="002C5B13">
      <w:r>
        <w:t>Currently taking: {_}</w:t>
      </w:r>
    </w:p>
    <w:p w14:paraId="3C0F4098" w14:textId="77777777" w:rsidR="002C5B13" w:rsidRDefault="002C5B13" w:rsidP="002C5B13">
      <w:r>
        <w:t>Follows with cardiology</w:t>
      </w:r>
    </w:p>
    <w:p w14:paraId="302DEAE0" w14:textId="77777777" w:rsidR="002C5B13" w:rsidRDefault="002C5B13" w:rsidP="002C5B13">
      <w:r>
        <w:t>-Continue above medications</w:t>
      </w:r>
    </w:p>
    <w:p w14:paraId="6C985D2D" w14:textId="77777777" w:rsidR="002C5B13" w:rsidRDefault="002C5B13" w:rsidP="002C5B13">
      <w:r>
        <w:t>-Continue following with cardiology</w:t>
      </w:r>
    </w:p>
    <w:p w14:paraId="2C3B8454" w14:textId="77777777" w:rsidR="002C5B13" w:rsidRDefault="002C5B13" w:rsidP="002C5B13">
      <w:r>
        <w:t>-Based on discussion with the patient regarding their bleeding risk vs stroke risk due to clot (using chads2vasc, and HASBLED scores), the patient has elected to continue with both anticoagulation and their rate control medication</w:t>
      </w:r>
    </w:p>
    <w:p w14:paraId="02506376" w14:textId="77777777" w:rsidR="002C5B13" w:rsidRDefault="002C5B13" w:rsidP="002C5B13"/>
    <w:p w14:paraId="61044A48" w14:textId="77777777" w:rsidR="002C5B13" w:rsidRDefault="002C5B13" w:rsidP="002C5B13"/>
    <w:p w14:paraId="1DCB7DC8" w14:textId="4D5ED0A7" w:rsidR="002C5B13" w:rsidRDefault="002C5B13" w:rsidP="002C5B13">
      <w:r>
        <w:t xml:space="preserve">The above recommendations are built from the AAFP guidelines for treating a-fib as well as patients cardiologist recommendations based on patient report. AAFP guidelines found at: </w:t>
      </w:r>
      <w:hyperlink r:id="rId4" w:history="1">
        <w:r w:rsidRPr="00FD7C4E">
          <w:rPr>
            <w:rStyle w:val="Hyperlink"/>
          </w:rPr>
          <w:t>https://www.aafp.org/family-physician/patient-care/clinical-recommendations/all-clinical-recommendations/atrial-fibrillation.html</w:t>
        </w:r>
      </w:hyperlink>
    </w:p>
    <w:p w14:paraId="511F39EF" w14:textId="77777777" w:rsidR="002C5B13" w:rsidRDefault="002C5B13" w:rsidP="002C5B13"/>
    <w:p w14:paraId="06EA53FB" w14:textId="0AB101A3" w:rsidR="002C5B13" w:rsidRDefault="002C5B13" w:rsidP="002C5B13">
      <w:r>
        <w:t>HPI</w:t>
      </w:r>
    </w:p>
    <w:p w14:paraId="43C6490D" w14:textId="77777777" w:rsidR="002C5B13" w:rsidRDefault="002C5B13" w:rsidP="002C5B13">
      <w:r>
        <w:t>Patient has been diagnosed with A-Fib for "quite some time" per their report.</w:t>
      </w:r>
    </w:p>
    <w:p w14:paraId="28ED62F2" w14:textId="77777777" w:rsidR="002C5B13" w:rsidRDefault="002C5B13" w:rsidP="002C5B13">
      <w:r>
        <w:t>They currently take: {_}</w:t>
      </w:r>
    </w:p>
    <w:p w14:paraId="35F9B4FB" w14:textId="77777777" w:rsidR="002C5B13" w:rsidRDefault="002C5B13" w:rsidP="002C5B13">
      <w:r>
        <w:t>Cardiologist is: {_}</w:t>
      </w:r>
    </w:p>
    <w:p w14:paraId="47A0DD92" w14:textId="77777777" w:rsidR="002C5B13" w:rsidRDefault="002C5B13" w:rsidP="002C5B13">
      <w:r>
        <w:t>No issues with medications</w:t>
      </w:r>
    </w:p>
    <w:p w14:paraId="01610275" w14:textId="77777777" w:rsidR="002C5B13" w:rsidRDefault="002C5B13" w:rsidP="002C5B13">
      <w:r>
        <w:t>No bleeding</w:t>
      </w:r>
    </w:p>
    <w:p w14:paraId="4EDDE128" w14:textId="01A802DF" w:rsidR="002C5B13" w:rsidRDefault="002C5B13" w:rsidP="002C5B13">
      <w:r>
        <w:t>Procedures done for A-Fib: {_}</w:t>
      </w:r>
    </w:p>
    <w:sectPr w:rsidR="002C5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13"/>
    <w:rsid w:val="002C5B13"/>
    <w:rsid w:val="00473918"/>
    <w:rsid w:val="00D9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999F"/>
  <w15:chartTrackingRefBased/>
  <w15:docId w15:val="{FADA6B32-641E-493E-9CA5-9ADD4E6A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B13"/>
    <w:rPr>
      <w:color w:val="0563C1" w:themeColor="hyperlink"/>
      <w:u w:val="single"/>
    </w:rPr>
  </w:style>
  <w:style w:type="character" w:styleId="UnresolvedMention">
    <w:name w:val="Unresolved Mention"/>
    <w:basedOn w:val="DefaultParagraphFont"/>
    <w:uiPriority w:val="99"/>
    <w:semiHidden/>
    <w:unhideWhenUsed/>
    <w:rsid w:val="002C5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afp.org/family-physician/patient-care/clinical-recommendations/all-clinical-recommendations/atrial-fibrill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2024-10-14T15:23:00Z</dcterms:created>
  <dcterms:modified xsi:type="dcterms:W3CDTF">2024-10-14T15:24:00Z</dcterms:modified>
</cp:coreProperties>
</file>