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762BF" w14:textId="2D408BE3" w:rsidR="00D963FC" w:rsidRDefault="008D1A0E">
      <w:proofErr w:type="spellStart"/>
      <w:r>
        <w:t>Cholelithasis</w:t>
      </w:r>
      <w:proofErr w:type="spellEnd"/>
    </w:p>
    <w:p w14:paraId="6A9E040C" w14:textId="77777777" w:rsidR="008D1A0E" w:rsidRDefault="008D1A0E" w:rsidP="008D1A0E">
      <w:r>
        <w:t>A/P</w:t>
      </w:r>
    </w:p>
    <w:p w14:paraId="78D333E4" w14:textId="77777777" w:rsidR="008D1A0E" w:rsidRDefault="008D1A0E" w:rsidP="008D1A0E"/>
    <w:p w14:paraId="100EF029" w14:textId="4B0E25F6" w:rsidR="008D1A0E" w:rsidRDefault="008D1A0E" w:rsidP="008D1A0E">
      <w:r>
        <w:t>Seen on recent imaging</w:t>
      </w:r>
    </w:p>
    <w:p w14:paraId="28201CE7" w14:textId="77777777" w:rsidR="008D1A0E" w:rsidRDefault="008D1A0E" w:rsidP="008D1A0E">
      <w:r>
        <w:t>No concerning findings right now, recent imaging did not show any evidence of obstruction</w:t>
      </w:r>
    </w:p>
    <w:p w14:paraId="730192BF" w14:textId="77777777" w:rsidR="008D1A0E" w:rsidRDefault="008D1A0E" w:rsidP="008D1A0E">
      <w:r>
        <w:t>No fever</w:t>
      </w:r>
    </w:p>
    <w:p w14:paraId="1E679882" w14:textId="77777777" w:rsidR="008D1A0E" w:rsidRDefault="008D1A0E" w:rsidP="008D1A0E">
      <w:r>
        <w:t xml:space="preserve">Minimal to no abdominal pain associated with food intake at this time </w:t>
      </w:r>
    </w:p>
    <w:p w14:paraId="07527518" w14:textId="77777777" w:rsidR="008D1A0E" w:rsidRDefault="008D1A0E" w:rsidP="008D1A0E">
      <w:r>
        <w:t>Patient was counseled on cholecystitis and signs/symptoms to look for. I recommended that if they develop any RUQ abdominal pain to go to the ED as cholecystitis that is untreated can lead to infection and cholangitis, choledocholithiasis, ascending cholangitis. Patient verbalized understanding of how serious this can be if left untreated</w:t>
      </w:r>
    </w:p>
    <w:p w14:paraId="52037AA8" w14:textId="0162C03C" w:rsidR="008D1A0E" w:rsidRDefault="008D1A0E" w:rsidP="008D1A0E">
      <w:r>
        <w:t>-refer to general surgery to discuss elective lap chole</w:t>
      </w:r>
    </w:p>
    <w:p w14:paraId="02EDB22D" w14:textId="77777777" w:rsidR="008D1A0E" w:rsidRDefault="008D1A0E"/>
    <w:sectPr w:rsidR="008D1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0E"/>
    <w:rsid w:val="008D1A0E"/>
    <w:rsid w:val="00D963FC"/>
    <w:rsid w:val="00ED2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F2C1"/>
  <w15:chartTrackingRefBased/>
  <w15:docId w15:val="{B78E0D15-C9E3-4D4E-9679-934EFA65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Kiesel</dc:creator>
  <cp:keywords/>
  <dc:description/>
  <cp:lastModifiedBy>Sean Kiesel</cp:lastModifiedBy>
  <cp:revision>1</cp:revision>
  <dcterms:created xsi:type="dcterms:W3CDTF">2024-10-16T20:05:00Z</dcterms:created>
  <dcterms:modified xsi:type="dcterms:W3CDTF">2024-10-16T20:06:00Z</dcterms:modified>
</cp:coreProperties>
</file>