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D00A" w14:textId="53E48900" w:rsidR="00D963FC" w:rsidRDefault="00DE043D">
      <w:r>
        <w:t>Diabetes A/P</w:t>
      </w:r>
    </w:p>
    <w:p w14:paraId="254F1388" w14:textId="77777777" w:rsidR="00DE043D" w:rsidRDefault="00DE043D"/>
    <w:p w14:paraId="53997F81" w14:textId="77777777" w:rsidR="00DE043D" w:rsidRDefault="00DE043D" w:rsidP="00DE043D">
      <w:r>
        <w:t>Discussed with patient the importance of strictly controlling diabetes with a goal A1C of &lt; 7.0% (7.5% if &gt;75 years of age).</w:t>
      </w:r>
    </w:p>
    <w:p w14:paraId="42BD5885" w14:textId="77777777" w:rsidR="00DE043D" w:rsidRDefault="00DE043D" w:rsidP="00DE043D">
      <w:r>
        <w:t>We discussed how tight control of A1C with a goal of &lt;7.0% will help reduce their chance of developing blindness, cardiovascular disease, kidney failure, and will help their body heal wounds and reduce inflammation at a much faster rate.</w:t>
      </w:r>
    </w:p>
    <w:p w14:paraId="74F9CC4A" w14:textId="77777777" w:rsidR="00DE043D" w:rsidRDefault="00DE043D" w:rsidP="00DE043D">
      <w:r>
        <w:t>Patient verbalized understanding of the importance of managing diabetes</w:t>
      </w:r>
    </w:p>
    <w:p w14:paraId="2E1F3B41" w14:textId="77777777" w:rsidR="00DE043D" w:rsidRDefault="00DE043D" w:rsidP="00DE043D">
      <w:r>
        <w:t xml:space="preserve">Discussed with patient that if at any time their A1c is 9 or higher I would recommend an injectable medication, primarily insulin. </w:t>
      </w:r>
    </w:p>
    <w:p w14:paraId="7F30F690" w14:textId="77777777" w:rsidR="00DE043D" w:rsidRDefault="00DE043D" w:rsidP="00DE043D">
      <w:r>
        <w:t>Latest A1c: {_}</w:t>
      </w:r>
    </w:p>
    <w:p w14:paraId="146FFD3C" w14:textId="77777777" w:rsidR="00DE043D" w:rsidRDefault="00DE043D" w:rsidP="00DE043D">
      <w:r>
        <w:t>Last Albumin/Creatinine: {_}</w:t>
      </w:r>
    </w:p>
    <w:p w14:paraId="27529148" w14:textId="77777777" w:rsidR="00DE043D" w:rsidRDefault="00DE043D" w:rsidP="00DE043D">
      <w:r>
        <w:t>Last BUN and Creatinine: {_}</w:t>
      </w:r>
    </w:p>
    <w:p w14:paraId="259C509F" w14:textId="77777777" w:rsidR="00DE043D" w:rsidRDefault="00DE043D" w:rsidP="00DE043D">
      <w:r>
        <w:t>Foot exam: normal</w:t>
      </w:r>
    </w:p>
    <w:p w14:paraId="78CDB8F4" w14:textId="77777777" w:rsidR="00DE043D" w:rsidRDefault="00DE043D" w:rsidP="00DE043D">
      <w:r>
        <w:t>Eye Exam: Recommend patient see ophthalmologist for diabetic eye exam, patient verbalized understanding of this and will set up appointment</w:t>
      </w:r>
    </w:p>
    <w:p w14:paraId="073D56A4" w14:textId="77777777" w:rsidR="00DE043D" w:rsidRDefault="00DE043D" w:rsidP="00DE043D">
      <w:r>
        <w:t>Statin: Yes {_} No</w:t>
      </w:r>
    </w:p>
    <w:p w14:paraId="57317791" w14:textId="77777777" w:rsidR="00DE043D" w:rsidRDefault="00DE043D" w:rsidP="00DE043D">
      <w:r>
        <w:t>Patient is currently taking: {_}</w:t>
      </w:r>
    </w:p>
    <w:p w14:paraId="1FC4D30A" w14:textId="77777777" w:rsidR="00DE043D" w:rsidRDefault="00DE043D" w:rsidP="00DE043D">
      <w:r>
        <w:t>Plan to:</w:t>
      </w:r>
    </w:p>
    <w:p w14:paraId="5CE0E68C" w14:textId="77777777" w:rsidR="00DE043D" w:rsidRDefault="00DE043D" w:rsidP="00DE043D">
      <w:r>
        <w:t>-Continue above meds</w:t>
      </w:r>
    </w:p>
    <w:p w14:paraId="3AF96060" w14:textId="77777777" w:rsidR="00DE043D" w:rsidRDefault="00DE043D" w:rsidP="00DE043D">
      <w:r>
        <w:t>-Check labs as below    Today {_} At F/U visit</w:t>
      </w:r>
    </w:p>
    <w:p w14:paraId="38E0436C" w14:textId="0BF322B6" w:rsidR="00DE043D" w:rsidRDefault="00DE043D" w:rsidP="00DE043D">
      <w:r>
        <w:t>- IF A1C not at goal then we will consider: adding additional medications, working on lifestyle changes, or a combination of the two.</w:t>
      </w:r>
    </w:p>
    <w:p w14:paraId="29734AD0" w14:textId="77777777" w:rsidR="00DE043D" w:rsidRDefault="00DE043D" w:rsidP="00DE043D"/>
    <w:p w14:paraId="5EFFAE9E" w14:textId="77777777" w:rsidR="00DE043D" w:rsidRDefault="00DE043D" w:rsidP="00DE043D"/>
    <w:p w14:paraId="1374927A" w14:textId="15ACE824" w:rsidR="00DE043D" w:rsidRDefault="00DE043D" w:rsidP="00DE043D">
      <w:r>
        <w:t>HPI</w:t>
      </w:r>
    </w:p>
    <w:p w14:paraId="320B96C1" w14:textId="77777777" w:rsidR="00DE043D" w:rsidRDefault="00DE043D" w:rsidP="00DE043D">
      <w:r>
        <w:t>They have no concerns with their medications, they have been taking this current regimen for a while they report.</w:t>
      </w:r>
    </w:p>
    <w:p w14:paraId="01A34A7A" w14:textId="77777777" w:rsidR="00DE043D" w:rsidRDefault="00DE043D" w:rsidP="00DE043D">
      <w:r>
        <w:t>Patient declines any adverse effects from medicines.</w:t>
      </w:r>
    </w:p>
    <w:p w14:paraId="706CCE0F" w14:textId="77777777" w:rsidR="00DE043D" w:rsidRDefault="00DE043D" w:rsidP="00DE043D">
      <w:r>
        <w:t>They report that they try to watch what they eat regularly and pay attention to lower sugar foods.</w:t>
      </w:r>
    </w:p>
    <w:p w14:paraId="67B5F212" w14:textId="192A07F2" w:rsidR="00DE043D" w:rsidRDefault="00DE043D" w:rsidP="00DE043D">
      <w:r>
        <w:t>Sugar checks at home have been between: 80-120 {_} 120-150 {_} 150-180 {_} &amp;gt;180</w:t>
      </w:r>
    </w:p>
    <w:sectPr w:rsidR="00DE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3D"/>
    <w:rsid w:val="000D1AA2"/>
    <w:rsid w:val="00D963FC"/>
    <w:rsid w:val="00D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C936"/>
  <w15:chartTrackingRefBased/>
  <w15:docId w15:val="{1879A84A-F755-41DC-8187-C4706331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2024-10-14T15:16:00Z</dcterms:created>
  <dcterms:modified xsi:type="dcterms:W3CDTF">2024-10-14T15:18:00Z</dcterms:modified>
</cp:coreProperties>
</file>