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010C6" w14:textId="77777777" w:rsidR="00161EF4" w:rsidRPr="00161EF4" w:rsidRDefault="00161EF4" w:rsidP="00161EF4">
      <w:pPr>
        <w:autoSpaceDE w:val="0"/>
        <w:autoSpaceDN w:val="0"/>
        <w:adjustRightInd w:val="0"/>
        <w:spacing w:before="100" w:after="100" w:line="240" w:lineRule="auto"/>
        <w:rPr>
          <w:rFonts w:ascii="Times New Roman" w:hAnsi="Times New Roman" w:cs="Times New Roman"/>
          <w:sz w:val="24"/>
          <w:szCs w:val="24"/>
        </w:rPr>
      </w:pPr>
      <w:r w:rsidRPr="00161EF4">
        <w:rPr>
          <w:rFonts w:ascii="Times New Roman" w:hAnsi="Times New Roman" w:cs="Times New Roman"/>
          <w:sz w:val="24"/>
          <w:szCs w:val="24"/>
        </w:rPr>
        <w:t>History of Present Illness</w:t>
      </w:r>
      <w:r w:rsidRPr="00161EF4">
        <w:rPr>
          <w:rFonts w:ascii="Times New Roman" w:hAnsi="Times New Roman" w:cs="Times New Roman"/>
          <w:sz w:val="24"/>
          <w:szCs w:val="24"/>
        </w:rPr>
        <w:br/>
      </w:r>
      <w:r w:rsidRPr="00161EF4">
        <w:rPr>
          <w:rFonts w:ascii="Times New Roman" w:hAnsi="Times New Roman" w:cs="Times New Roman"/>
          <w:sz w:val="24"/>
          <w:szCs w:val="24"/>
        </w:rPr>
        <w:br/>
        <w:t>Patient was in their usual state of health until _ days prior to presentation when they developed congestion. _ fever. _ ear pain. _ sore throat. Pt has a cough that is mild. No NVD. No abdominal pain. Symptoms are mild. Patient is nontoxic. Pt looks good clinically.</w:t>
      </w:r>
      <w:r w:rsidRPr="00161EF4">
        <w:rPr>
          <w:rFonts w:ascii="Times New Roman" w:hAnsi="Times New Roman" w:cs="Times New Roman"/>
          <w:sz w:val="24"/>
          <w:szCs w:val="24"/>
        </w:rPr>
        <w:br/>
        <w:t>_ tachycardia</w:t>
      </w:r>
      <w:r w:rsidRPr="00161EF4">
        <w:rPr>
          <w:rFonts w:ascii="Times New Roman" w:hAnsi="Times New Roman" w:cs="Times New Roman"/>
          <w:sz w:val="24"/>
          <w:szCs w:val="24"/>
        </w:rPr>
        <w:br/>
        <w:t>_ hypoxia</w:t>
      </w:r>
      <w:r w:rsidRPr="00161EF4">
        <w:rPr>
          <w:rFonts w:ascii="Times New Roman" w:hAnsi="Times New Roman" w:cs="Times New Roman"/>
          <w:sz w:val="24"/>
          <w:szCs w:val="24"/>
        </w:rPr>
        <w:br/>
        <w:t>_ dyspnea</w:t>
      </w:r>
      <w:r w:rsidRPr="00161EF4">
        <w:rPr>
          <w:rFonts w:ascii="Times New Roman" w:hAnsi="Times New Roman" w:cs="Times New Roman"/>
          <w:sz w:val="24"/>
          <w:szCs w:val="24"/>
        </w:rPr>
        <w:br/>
      </w:r>
      <w:r w:rsidRPr="00161EF4">
        <w:rPr>
          <w:rFonts w:ascii="Times New Roman" w:hAnsi="Times New Roman" w:cs="Times New Roman"/>
          <w:sz w:val="24"/>
          <w:szCs w:val="24"/>
        </w:rPr>
        <w:br/>
        <w:t>Covid symptoms that are present _</w:t>
      </w:r>
      <w:r w:rsidRPr="00161EF4">
        <w:rPr>
          <w:rFonts w:ascii="Times New Roman" w:hAnsi="Times New Roman" w:cs="Times New Roman"/>
          <w:sz w:val="24"/>
          <w:szCs w:val="24"/>
        </w:rPr>
        <w:br/>
        <w:t>(fever, sore throat, nasal congestion, cough, dyspnea, body aches, loss of smell, diarrhea)</w:t>
      </w:r>
      <w:r w:rsidRPr="00161EF4">
        <w:rPr>
          <w:rFonts w:ascii="Times New Roman" w:hAnsi="Times New Roman" w:cs="Times New Roman"/>
          <w:sz w:val="24"/>
          <w:szCs w:val="24"/>
        </w:rPr>
        <w:br/>
      </w:r>
      <w:r w:rsidRPr="00161EF4">
        <w:rPr>
          <w:rFonts w:ascii="Times New Roman" w:hAnsi="Times New Roman" w:cs="Times New Roman"/>
          <w:sz w:val="24"/>
          <w:szCs w:val="24"/>
        </w:rPr>
        <w:br/>
        <w:t>Patient is vaccinated for Covid-19.</w:t>
      </w:r>
      <w:r w:rsidRPr="00161EF4">
        <w:rPr>
          <w:rFonts w:ascii="Times New Roman" w:hAnsi="Times New Roman" w:cs="Times New Roman"/>
          <w:sz w:val="24"/>
          <w:szCs w:val="24"/>
        </w:rPr>
        <w:br/>
      </w:r>
      <w:r w:rsidRPr="00161EF4">
        <w:rPr>
          <w:rFonts w:ascii="Times New Roman" w:hAnsi="Times New Roman" w:cs="Times New Roman"/>
          <w:sz w:val="24"/>
          <w:szCs w:val="24"/>
        </w:rPr>
        <w:br/>
        <w:t>Review of Systems</w:t>
      </w:r>
      <w:r w:rsidRPr="00161EF4">
        <w:rPr>
          <w:rFonts w:ascii="Times New Roman" w:hAnsi="Times New Roman" w:cs="Times New Roman"/>
          <w:sz w:val="24"/>
          <w:szCs w:val="24"/>
        </w:rPr>
        <w:br/>
      </w:r>
      <w:r w:rsidRPr="00161EF4">
        <w:rPr>
          <w:rFonts w:ascii="Times New Roman" w:hAnsi="Times New Roman" w:cs="Times New Roman"/>
          <w:sz w:val="24"/>
          <w:szCs w:val="24"/>
        </w:rPr>
        <w:br/>
        <w:t>No chest pain, shortness of breath.</w:t>
      </w:r>
      <w:r w:rsidRPr="00161EF4">
        <w:rPr>
          <w:rFonts w:ascii="Times New Roman" w:hAnsi="Times New Roman" w:cs="Times New Roman"/>
          <w:sz w:val="24"/>
          <w:szCs w:val="24"/>
        </w:rPr>
        <w:br/>
      </w:r>
      <w:r w:rsidRPr="00161EF4">
        <w:rPr>
          <w:rFonts w:ascii="Times New Roman" w:hAnsi="Times New Roman" w:cs="Times New Roman"/>
          <w:sz w:val="24"/>
          <w:szCs w:val="24"/>
        </w:rPr>
        <w:br/>
        <w:t>Physical Examination</w:t>
      </w:r>
      <w:r w:rsidRPr="00161EF4">
        <w:rPr>
          <w:rFonts w:ascii="Times New Roman" w:hAnsi="Times New Roman" w:cs="Times New Roman"/>
          <w:sz w:val="24"/>
          <w:szCs w:val="24"/>
        </w:rPr>
        <w:br/>
      </w:r>
      <w:r w:rsidRPr="00161EF4">
        <w:rPr>
          <w:rFonts w:ascii="Times New Roman" w:hAnsi="Times New Roman" w:cs="Times New Roman"/>
          <w:sz w:val="24"/>
          <w:szCs w:val="24"/>
        </w:rPr>
        <w:br/>
        <w:t>GEN: Alert, pleasant, INAD</w:t>
      </w:r>
      <w:r w:rsidRPr="00161EF4">
        <w:rPr>
          <w:rFonts w:ascii="Times New Roman" w:hAnsi="Times New Roman" w:cs="Times New Roman"/>
          <w:sz w:val="24"/>
          <w:szCs w:val="24"/>
        </w:rPr>
        <w:br/>
        <w:t>HEENT: Minimal conj. injection. Mild rhinorrhea. TM’s pearly with good landmarks. O/P slightly red with moist MM. No tonsillar hypertrophy or exudates and no palatal petechiae. Sinuses are nontender to percussion.</w:t>
      </w:r>
      <w:r w:rsidRPr="00161EF4">
        <w:rPr>
          <w:rFonts w:ascii="Times New Roman" w:hAnsi="Times New Roman" w:cs="Times New Roman"/>
          <w:sz w:val="24"/>
          <w:szCs w:val="24"/>
        </w:rPr>
        <w:br/>
        <w:t>NECK: Supple, no LAD.</w:t>
      </w:r>
      <w:r w:rsidRPr="00161EF4">
        <w:rPr>
          <w:rFonts w:ascii="Times New Roman" w:hAnsi="Times New Roman" w:cs="Times New Roman"/>
          <w:sz w:val="24"/>
          <w:szCs w:val="24"/>
        </w:rPr>
        <w:br/>
        <w:t>CV: RRR, no M/R/G</w:t>
      </w:r>
      <w:r w:rsidRPr="00161EF4">
        <w:rPr>
          <w:rFonts w:ascii="Times New Roman" w:hAnsi="Times New Roman" w:cs="Times New Roman"/>
          <w:sz w:val="24"/>
          <w:szCs w:val="24"/>
        </w:rPr>
        <w:br/>
        <w:t>PUL: CTAB, no wheeze, no rhonchi, no rales</w:t>
      </w:r>
      <w:r w:rsidRPr="00161EF4">
        <w:rPr>
          <w:rFonts w:ascii="Times New Roman" w:hAnsi="Times New Roman" w:cs="Times New Roman"/>
          <w:sz w:val="24"/>
          <w:szCs w:val="24"/>
        </w:rPr>
        <w:br/>
        <w:t>EXT: No edema. No rash</w:t>
      </w:r>
      <w:r w:rsidRPr="00161EF4">
        <w:rPr>
          <w:rFonts w:ascii="Times New Roman" w:hAnsi="Times New Roman" w:cs="Times New Roman"/>
          <w:sz w:val="24"/>
          <w:szCs w:val="24"/>
        </w:rPr>
        <w:br/>
      </w:r>
      <w:r w:rsidRPr="00161EF4">
        <w:rPr>
          <w:rFonts w:ascii="Times New Roman" w:hAnsi="Times New Roman" w:cs="Times New Roman"/>
          <w:sz w:val="24"/>
          <w:szCs w:val="24"/>
        </w:rPr>
        <w:br/>
        <w:t>ASSESSMENT / PLAN</w:t>
      </w:r>
      <w:r w:rsidRPr="00161EF4">
        <w:rPr>
          <w:rFonts w:ascii="Times New Roman" w:hAnsi="Times New Roman" w:cs="Times New Roman"/>
          <w:sz w:val="24"/>
          <w:szCs w:val="24"/>
        </w:rPr>
        <w:br/>
      </w:r>
      <w:r w:rsidRPr="00161EF4">
        <w:rPr>
          <w:rFonts w:ascii="Times New Roman" w:hAnsi="Times New Roman" w:cs="Times New Roman"/>
          <w:sz w:val="24"/>
          <w:szCs w:val="24"/>
        </w:rPr>
        <w:br/>
        <w:t>1. URI, LIKELY VIRAL -- Discussed with patient that there are no indications for antibiotics at this time, and viral respiratory illness can be persistent in duration. Recommend Tylenol and Ibuprofen (if no allergy), rest, potential isolation if Covid positive. Patient instructed to return to clinic if worsening shortness of breath, chest pain, hypoxia, or other concerns. Clear anticipatory guidance is given. I don’t think this patient has pneumonia. Vital signs are reassuring.</w:t>
      </w:r>
      <w:r w:rsidRPr="00161EF4">
        <w:rPr>
          <w:rFonts w:ascii="Times New Roman" w:hAnsi="Times New Roman" w:cs="Times New Roman"/>
          <w:sz w:val="24"/>
          <w:szCs w:val="24"/>
        </w:rPr>
        <w:br/>
      </w:r>
      <w:r w:rsidRPr="00161EF4">
        <w:rPr>
          <w:rFonts w:ascii="Times New Roman" w:hAnsi="Times New Roman" w:cs="Times New Roman"/>
          <w:sz w:val="24"/>
          <w:szCs w:val="24"/>
        </w:rPr>
        <w:br/>
        <w:t>Tessalon Perles Rx provided to patient</w:t>
      </w:r>
      <w:r w:rsidRPr="00161EF4">
        <w:rPr>
          <w:rFonts w:ascii="Times New Roman" w:hAnsi="Times New Roman" w:cs="Times New Roman"/>
          <w:sz w:val="24"/>
          <w:szCs w:val="24"/>
        </w:rPr>
        <w:br/>
      </w:r>
      <w:r w:rsidRPr="00161EF4">
        <w:rPr>
          <w:rFonts w:ascii="Times New Roman" w:hAnsi="Times New Roman" w:cs="Times New Roman"/>
          <w:sz w:val="24"/>
          <w:szCs w:val="24"/>
        </w:rPr>
        <w:br/>
        <w:t>Covid test has been ordered. Results are Pending. Education provided.</w:t>
      </w:r>
    </w:p>
    <w:p w14:paraId="0A3E12AE" w14:textId="77777777" w:rsidR="00EA756A" w:rsidRDefault="00161EF4"/>
    <w:sectPr w:rsidR="00EA756A" w:rsidSect="009C1E50">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F4"/>
    <w:rsid w:val="00161EF4"/>
    <w:rsid w:val="004F11FB"/>
    <w:rsid w:val="00BC0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564E7"/>
  <w15:chartTrackingRefBased/>
  <w15:docId w15:val="{2CDA3DFF-BF34-4734-862E-1CA53A9B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1306</Characters>
  <Application>Microsoft Office Word</Application>
  <DocSecurity>0</DocSecurity>
  <Lines>10</Lines>
  <Paragraphs>3</Paragraphs>
  <ScaleCrop>false</ScaleCrop>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Kiesel</dc:creator>
  <cp:keywords/>
  <dc:description/>
  <cp:lastModifiedBy>Sean Kiesel</cp:lastModifiedBy>
  <cp:revision>1</cp:revision>
  <dcterms:created xsi:type="dcterms:W3CDTF">2023-05-05T15:41:00Z</dcterms:created>
  <dcterms:modified xsi:type="dcterms:W3CDTF">2023-05-05T15:41:00Z</dcterms:modified>
</cp:coreProperties>
</file>